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5</w:t>
      </w:r>
      <w:r>
        <w:rPr>
          <w:b/>
          <w:sz w:val="52"/>
          <w:szCs w:val="52"/>
          <w:u w:val="single"/>
        </w:rPr>
        <w:t xml:space="preserve">-го по </w:t>
      </w:r>
      <w:r>
        <w:rPr>
          <w:rFonts w:hint="default"/>
          <w:b/>
          <w:sz w:val="52"/>
          <w:szCs w:val="52"/>
          <w:u w:val="single"/>
          <w:lang w:val="ru-RU"/>
        </w:rPr>
        <w:t>11</w:t>
      </w:r>
      <w:bookmarkStart w:id="0" w:name="_GoBack"/>
      <w:bookmarkEnd w:id="0"/>
      <w:r>
        <w:rPr>
          <w:b/>
          <w:sz w:val="52"/>
          <w:szCs w:val="52"/>
          <w:u w:val="single"/>
        </w:rPr>
        <w:t>-е</w:t>
      </w:r>
      <w:r>
        <w:rPr>
          <w:rFonts w:hint="default"/>
          <w:b/>
          <w:sz w:val="52"/>
          <w:szCs w:val="52"/>
          <w:u w:val="single"/>
          <w:lang w:val="ru-RU"/>
        </w:rPr>
        <w:t xml:space="preserve"> </w:t>
      </w:r>
      <w:r>
        <w:rPr>
          <w:b/>
          <w:sz w:val="52"/>
          <w:szCs w:val="52"/>
          <w:u w:val="single"/>
          <w:lang w:val="ru-RU"/>
        </w:rPr>
        <w:t>февраля</w:t>
      </w:r>
      <w:r>
        <w:rPr>
          <w:b/>
          <w:sz w:val="52"/>
          <w:szCs w:val="52"/>
          <w:u w:val="single"/>
        </w:rPr>
        <w:t xml:space="preserve"> 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10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февраля</w:t>
            </w:r>
            <w:r>
              <w:rPr>
                <w:b/>
                <w:sz w:val="56"/>
                <w:szCs w:val="56"/>
              </w:rPr>
              <w:t xml:space="preserve">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16:150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Arial" w:hAnsi="Arial" w:cs="Arial"/>
                <w:b/>
                <w:sz w:val="40"/>
                <w:szCs w:val="4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sz w:val="64"/>
                <w:szCs w:val="64"/>
                <w:lang w:val="ru-RU" w:eastAsia="en-US" w:bidi="ar-SA"/>
              </w:rPr>
            </w:pPr>
            <w:r>
              <w:rPr>
                <w:rFonts w:hint="default" w:ascii="Arial" w:hAnsi="Arial" w:cs="Arial"/>
                <w:b/>
                <w:sz w:val="40"/>
                <w:szCs w:val="40"/>
              </w:rPr>
              <w:t>В</w:t>
            </w:r>
            <w:r>
              <w:rPr>
                <w:rFonts w:hint="default" w:ascii="Arial" w:hAnsi="Arial" w:cs="Arial"/>
                <w:b/>
                <w:sz w:val="40"/>
                <w:szCs w:val="40"/>
                <w:lang w:val="ru-RU"/>
              </w:rPr>
              <w:t>сен</w:t>
            </w:r>
            <w:r>
              <w:rPr>
                <w:rFonts w:hint="default" w:ascii="Arial" w:hAnsi="Arial" w:cs="Arial"/>
                <w:b/>
                <w:sz w:val="40"/>
                <w:szCs w:val="40"/>
              </w:rPr>
              <w:t>ощное бдение, исповедь</w:t>
            </w:r>
            <w:r>
              <w:rPr>
                <w:rFonts w:hint="default" w:ascii="Arial" w:hAnsi="Arial" w:cs="Arial"/>
                <w:b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sz w:val="96"/>
                <w:szCs w:val="96"/>
                <w:lang w:val="ru-RU" w:eastAsia="zh-CN" w:bidi="ar-SA"/>
              </w:rPr>
              <w:t>Перенесение</w:t>
            </w:r>
            <w:r>
              <w:rPr>
                <w:rFonts w:hint="default" w:cs="Arial"/>
                <w:b/>
                <w:sz w:val="96"/>
                <w:szCs w:val="96"/>
                <w:lang w:val="ru-RU" w:eastAsia="zh-CN" w:bidi="ar-SA"/>
              </w:rPr>
              <w:t xml:space="preserve"> мощей священномученика</w:t>
            </w:r>
            <w:r>
              <w:rPr>
                <w:rFonts w:hint="default" w:cs="Arial"/>
                <w:b/>
                <w:sz w:val="96"/>
                <w:szCs w:val="96"/>
                <w:lang w:val="ru-RU" w:eastAsia="zh-CN" w:bidi="ar-SA"/>
              </w:rPr>
              <w:br w:type="textWrapping"/>
            </w:r>
            <w:r>
              <w:rPr>
                <w:rFonts w:hint="default" w:cs="Arial"/>
                <w:b/>
                <w:sz w:val="96"/>
                <w:szCs w:val="96"/>
                <w:lang w:val="ru-RU" w:eastAsia="zh-CN" w:bidi="ar-SA"/>
              </w:rPr>
              <w:t xml:space="preserve"> Игнатия Богоносца</w:t>
            </w:r>
          </w:p>
          <w:p>
            <w:pPr>
              <w:spacing w:after="0" w:line="192" w:lineRule="auto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11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февраля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2DCDC" w:themeFill="accent2" w:themeFillTint="32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F48B18" w:sz="16" w:space="10"/>
        <w:left w:val="flowersDaisies" w:color="F48B18" w:sz="16" w:space="10"/>
        <w:bottom w:val="flowersDaisies" w:color="F48B18" w:sz="16" w:space="10"/>
        <w:right w:val="flowersDaisies" w:color="F48B18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1DDDB937"/>
    <w:rsid w:val="3FAFB379"/>
    <w:rsid w:val="7FEF392B"/>
    <w:rsid w:val="AB3EB59C"/>
    <w:rsid w:val="E35DC42A"/>
    <w:rsid w:val="ED731E4F"/>
    <w:rsid w:val="F7DCF5BA"/>
    <w:rsid w:val="F8FC263C"/>
    <w:rsid w:val="FDF77FC8"/>
    <w:rsid w:val="FF6EE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235</Characters>
  <Lines>3</Lines>
  <Paragraphs>1</Paragraphs>
  <TotalTime>19</TotalTime>
  <ScaleCrop>false</ScaleCrop>
  <LinksUpToDate>false</LinksUpToDate>
  <CharactersWithSpaces>269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2023-08-27T17:06:00Z</dcterms:created>
  <dc:creator>Ученик</dc:creator>
  <cp:lastModifiedBy>okkamov</cp:lastModifiedBy>
  <cp:lastPrinted>2023-12-11T01:03:00Z</cp:lastPrinted>
  <dcterms:modified xsi:type="dcterms:W3CDTF">2024-02-03T23:08:27Z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