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7859A2">
        <w:rPr>
          <w:b/>
          <w:sz w:val="44"/>
          <w:szCs w:val="44"/>
          <w:u w:val="single"/>
        </w:rPr>
        <w:t>3</w:t>
      </w:r>
      <w:r w:rsidR="00D50ED7" w:rsidRPr="008F448A">
        <w:rPr>
          <w:b/>
          <w:sz w:val="44"/>
          <w:szCs w:val="44"/>
          <w:u w:val="single"/>
        </w:rPr>
        <w:t>-го</w:t>
      </w:r>
      <w:r w:rsidR="00FF00C4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7859A2">
        <w:rPr>
          <w:b/>
          <w:sz w:val="44"/>
          <w:szCs w:val="44"/>
          <w:u w:val="single"/>
        </w:rPr>
        <w:t>9</w:t>
      </w:r>
      <w:r w:rsidR="00C46A91" w:rsidRPr="008F448A">
        <w:rPr>
          <w:b/>
          <w:sz w:val="44"/>
          <w:szCs w:val="44"/>
          <w:u w:val="single"/>
        </w:rPr>
        <w:t>-е</w:t>
      </w:r>
      <w:r w:rsidR="00FF00C4">
        <w:rPr>
          <w:b/>
          <w:sz w:val="44"/>
          <w:szCs w:val="44"/>
          <w:u w:val="single"/>
        </w:rPr>
        <w:t xml:space="preserve"> декабря</w:t>
      </w:r>
      <w:r w:rsidR="00C46A91" w:rsidRPr="008F448A">
        <w:rPr>
          <w:b/>
          <w:sz w:val="44"/>
          <w:szCs w:val="44"/>
          <w:u w:val="single"/>
        </w:rPr>
        <w:t xml:space="preserve">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C93186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5B58DC" w:rsidRPr="00323663" w:rsidTr="00F41B62">
        <w:trPr>
          <w:trHeight w:hRule="exact" w:val="326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8DC" w:rsidRPr="009D3587" w:rsidRDefault="007859A2" w:rsidP="007859A2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3</w:t>
            </w:r>
            <w:r w:rsidR="005B58DC">
              <w:rPr>
                <w:b/>
                <w:sz w:val="42"/>
                <w:szCs w:val="42"/>
              </w:rPr>
              <w:t xml:space="preserve">-е </w:t>
            </w:r>
            <w:r>
              <w:rPr>
                <w:b/>
                <w:sz w:val="42"/>
                <w:szCs w:val="42"/>
              </w:rPr>
              <w:t>дека</w:t>
            </w:r>
            <w:r w:rsidR="0038247F">
              <w:rPr>
                <w:b/>
                <w:sz w:val="42"/>
                <w:szCs w:val="42"/>
              </w:rPr>
              <w:t>бря</w:t>
            </w:r>
            <w:r w:rsidR="00830F7E">
              <w:rPr>
                <w:b/>
                <w:sz w:val="42"/>
                <w:szCs w:val="42"/>
              </w:rPr>
              <w:t xml:space="preserve"> </w:t>
            </w:r>
            <w:r>
              <w:rPr>
                <w:b/>
                <w:sz w:val="42"/>
                <w:szCs w:val="42"/>
              </w:rPr>
              <w:t>понедельник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F00C4" w:rsidRPr="00C75B6D" w:rsidRDefault="005B58DC" w:rsidP="007859A2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</w:t>
            </w:r>
            <w:r w:rsidR="0038247F">
              <w:rPr>
                <w:rFonts w:cs="Arial"/>
                <w:b/>
                <w:sz w:val="40"/>
                <w:szCs w:val="40"/>
              </w:rPr>
              <w:t>ечерня, утреня,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7859A2" w:rsidRPr="007859A2">
              <w:rPr>
                <w:rFonts w:cs="Arial"/>
                <w:b/>
                <w:sz w:val="68"/>
                <w:szCs w:val="68"/>
              </w:rPr>
              <w:t>Введе́ние во храм Пресвятой Владычицы нашей Богородицы и Приснодевы Марии</w:t>
            </w:r>
            <w:r w:rsidR="007859A2" w:rsidRPr="007859A2">
              <w:rPr>
                <w:rFonts w:cs="Arial"/>
                <w:b/>
                <w:sz w:val="72"/>
                <w:szCs w:val="72"/>
              </w:rPr>
              <w:t>.</w:t>
            </w: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:rsidR="005B58DC" w:rsidRPr="00C75B6D" w:rsidRDefault="005B58DC" w:rsidP="0046792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9E0B6E" w:rsidRPr="008F448A" w:rsidTr="007859A2">
        <w:trPr>
          <w:trHeight w:hRule="exact" w:val="1136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B6E" w:rsidRDefault="007859A2" w:rsidP="007859A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2"/>
                <w:szCs w:val="42"/>
              </w:rPr>
              <w:t>4</w:t>
            </w:r>
            <w:r w:rsidR="00830F7E">
              <w:rPr>
                <w:b/>
                <w:sz w:val="42"/>
                <w:szCs w:val="42"/>
              </w:rPr>
              <w:t xml:space="preserve">-е </w:t>
            </w:r>
            <w:r>
              <w:rPr>
                <w:b/>
                <w:sz w:val="42"/>
                <w:szCs w:val="42"/>
              </w:rPr>
              <w:t>дека</w:t>
            </w:r>
            <w:r w:rsidR="00830F7E">
              <w:rPr>
                <w:b/>
                <w:sz w:val="42"/>
                <w:szCs w:val="42"/>
              </w:rPr>
              <w:t xml:space="preserve">бря </w:t>
            </w:r>
            <w:r>
              <w:rPr>
                <w:b/>
                <w:sz w:val="42"/>
                <w:szCs w:val="42"/>
              </w:rPr>
              <w:t>вторник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9E0B6E" w:rsidRPr="009E0B6E" w:rsidRDefault="009E0B6E" w:rsidP="0046792E">
            <w:pPr>
              <w:spacing w:after="0" w:line="192" w:lineRule="auto"/>
              <w:jc w:val="center"/>
              <w:rPr>
                <w:rFonts w:cs="Arial"/>
                <w:b/>
                <w:sz w:val="80"/>
                <w:szCs w:val="80"/>
              </w:rPr>
            </w:pPr>
            <w:r w:rsidRPr="009E0B6E">
              <w:rPr>
                <w:rFonts w:cs="Arial"/>
                <w:b/>
                <w:sz w:val="80"/>
                <w:szCs w:val="80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9E0B6E" w:rsidRPr="0013534A" w:rsidRDefault="009E0B6E" w:rsidP="0046792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:00</w:t>
            </w:r>
          </w:p>
        </w:tc>
      </w:tr>
      <w:tr w:rsidR="007859A2" w:rsidRPr="008F448A" w:rsidTr="007859A2">
        <w:trPr>
          <w:trHeight w:hRule="exact" w:val="589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9A2" w:rsidRDefault="007859A2" w:rsidP="007859A2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 xml:space="preserve">7-е дек. пятница 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7859A2" w:rsidRPr="007859A2" w:rsidRDefault="007859A2" w:rsidP="0046792E">
            <w:pPr>
              <w:spacing w:after="0" w:line="192" w:lineRule="auto"/>
              <w:jc w:val="center"/>
              <w:rPr>
                <w:rFonts w:cs="Arial"/>
                <w:b/>
                <w:sz w:val="52"/>
                <w:szCs w:val="52"/>
              </w:rPr>
            </w:pPr>
            <w:r w:rsidRPr="007859A2">
              <w:rPr>
                <w:rFonts w:cs="Arial"/>
                <w:b/>
                <w:sz w:val="52"/>
                <w:szCs w:val="52"/>
              </w:rPr>
              <w:t>Акафист Великомученице</w:t>
            </w:r>
            <w:r>
              <w:rPr>
                <w:rFonts w:cs="Arial"/>
                <w:b/>
                <w:sz w:val="52"/>
                <w:szCs w:val="52"/>
              </w:rPr>
              <w:t xml:space="preserve"> Екатерине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7859A2" w:rsidRDefault="007859A2" w:rsidP="007859A2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830F7E" w:rsidRPr="008F448A" w:rsidTr="00FB2F02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7E" w:rsidRDefault="007859A2" w:rsidP="00FF00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FF00C4">
              <w:rPr>
                <w:b/>
                <w:sz w:val="44"/>
                <w:szCs w:val="44"/>
              </w:rPr>
              <w:t>-е дека</w:t>
            </w:r>
            <w:r w:rsidR="00830F7E">
              <w:rPr>
                <w:b/>
                <w:sz w:val="44"/>
                <w:szCs w:val="44"/>
              </w:rPr>
              <w:t>бря</w:t>
            </w:r>
            <w:r w:rsidR="00830F7E" w:rsidRPr="00D7685E">
              <w:rPr>
                <w:b/>
                <w:sz w:val="44"/>
                <w:szCs w:val="44"/>
              </w:rPr>
              <w:t xml:space="preserve"> </w:t>
            </w:r>
            <w:r w:rsidR="00830F7E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7E" w:rsidRPr="008247D2" w:rsidRDefault="00830F7E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7E" w:rsidRPr="0038247F" w:rsidRDefault="00830F7E" w:rsidP="00A05E8A">
            <w:pPr>
              <w:jc w:val="center"/>
              <w:rPr>
                <w:b/>
                <w:sz w:val="52"/>
                <w:szCs w:val="52"/>
              </w:rPr>
            </w:pPr>
            <w:r w:rsidRPr="0038247F">
              <w:rPr>
                <w:b/>
                <w:sz w:val="52"/>
                <w:szCs w:val="52"/>
              </w:rPr>
              <w:t>9:00</w:t>
            </w:r>
          </w:p>
        </w:tc>
      </w:tr>
      <w:tr w:rsidR="00830F7E" w:rsidRPr="00323663" w:rsidTr="00F41B62">
        <w:trPr>
          <w:trHeight w:hRule="exact" w:val="208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7E" w:rsidRPr="008F448A" w:rsidRDefault="00830F7E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30F7E" w:rsidRPr="00C75B6D" w:rsidRDefault="00830F7E" w:rsidP="007859A2">
            <w:pPr>
              <w:spacing w:after="0" w:line="192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7859A2">
              <w:rPr>
                <w:b/>
                <w:sz w:val="96"/>
                <w:szCs w:val="96"/>
              </w:rPr>
              <w:t>Прп. Алипия Столпника</w:t>
            </w:r>
          </w:p>
        </w:tc>
        <w:tc>
          <w:tcPr>
            <w:tcW w:w="1593" w:type="dxa"/>
            <w:shd w:val="clear" w:color="auto" w:fill="C2D69B" w:themeFill="accent3" w:themeFillTint="99"/>
            <w:vAlign w:val="center"/>
          </w:tcPr>
          <w:p w:rsidR="00830F7E" w:rsidRPr="00C75B6D" w:rsidRDefault="00830F7E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F5771C" w:rsidRPr="00DC78BD" w:rsidTr="00FF00C4">
        <w:trPr>
          <w:trHeight w:hRule="exact" w:val="70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7859A2" w:rsidP="00785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9</w:t>
            </w:r>
            <w:r w:rsidR="005B58DC">
              <w:rPr>
                <w:b/>
                <w:sz w:val="48"/>
                <w:szCs w:val="48"/>
              </w:rPr>
              <w:t>-е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 w:rsidR="00FF00C4">
              <w:rPr>
                <w:b/>
                <w:sz w:val="48"/>
                <w:szCs w:val="48"/>
              </w:rPr>
              <w:t>дека</w:t>
            </w:r>
            <w:r w:rsidR="005B58DC">
              <w:rPr>
                <w:b/>
                <w:sz w:val="48"/>
                <w:szCs w:val="48"/>
              </w:rPr>
              <w:t>бря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5771C" w:rsidRPr="008F448A" w:rsidTr="007859A2">
        <w:trPr>
          <w:trHeight w:hRule="exact" w:val="1119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2D69B" w:themeFill="accent3" w:themeFillTint="99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2D69B" w:themeFill="accent3" w:themeFillTint="99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C93186">
      <w:pgSz w:w="16838" w:h="11906" w:orient="landscape"/>
      <w:pgMar w:top="567" w:right="1134" w:bottom="426" w:left="993" w:header="709" w:footer="709" w:gutter="0"/>
      <w:pgBorders w:offsetFrom="page">
        <w:top w:val="waveline" w:sz="20" w:space="10" w:color="4F81BD" w:themeColor="accent1"/>
        <w:left w:val="waveline" w:sz="20" w:space="10" w:color="4F81BD" w:themeColor="accent1"/>
        <w:bottom w:val="waveline" w:sz="20" w:space="10" w:color="4F81BD" w:themeColor="accent1"/>
        <w:right w:val="waveline" w:sz="20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01" w:rsidRDefault="00803D01" w:rsidP="00C75B6D">
      <w:pPr>
        <w:spacing w:after="0" w:line="240" w:lineRule="auto"/>
      </w:pPr>
      <w:r>
        <w:separator/>
      </w:r>
    </w:p>
  </w:endnote>
  <w:endnote w:type="continuationSeparator" w:id="0">
    <w:p w:rsidR="00803D01" w:rsidRDefault="00803D01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01" w:rsidRDefault="00803D01" w:rsidP="00C75B6D">
      <w:pPr>
        <w:spacing w:after="0" w:line="240" w:lineRule="auto"/>
      </w:pPr>
      <w:r>
        <w:separator/>
      </w:r>
    </w:p>
  </w:footnote>
  <w:footnote w:type="continuationSeparator" w:id="0">
    <w:p w:rsidR="00803D01" w:rsidRDefault="00803D01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5614B"/>
    <w:rsid w:val="00177A28"/>
    <w:rsid w:val="001C5024"/>
    <w:rsid w:val="001D7CFB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8247F"/>
    <w:rsid w:val="003A3D9B"/>
    <w:rsid w:val="003A6DA6"/>
    <w:rsid w:val="003B2D73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53F76"/>
    <w:rsid w:val="0057758D"/>
    <w:rsid w:val="005B58DC"/>
    <w:rsid w:val="005C0E31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735FB"/>
    <w:rsid w:val="006828EA"/>
    <w:rsid w:val="0068336B"/>
    <w:rsid w:val="006B1124"/>
    <w:rsid w:val="006C073D"/>
    <w:rsid w:val="006D3400"/>
    <w:rsid w:val="006F33EA"/>
    <w:rsid w:val="007203C3"/>
    <w:rsid w:val="007233B6"/>
    <w:rsid w:val="00723994"/>
    <w:rsid w:val="007265A3"/>
    <w:rsid w:val="00732951"/>
    <w:rsid w:val="0075410D"/>
    <w:rsid w:val="007659CB"/>
    <w:rsid w:val="007859A2"/>
    <w:rsid w:val="00793A4D"/>
    <w:rsid w:val="00796167"/>
    <w:rsid w:val="007B12D2"/>
    <w:rsid w:val="007B657B"/>
    <w:rsid w:val="007C15B8"/>
    <w:rsid w:val="007D6EA6"/>
    <w:rsid w:val="007E7D25"/>
    <w:rsid w:val="00803D01"/>
    <w:rsid w:val="008247D2"/>
    <w:rsid w:val="00830F7E"/>
    <w:rsid w:val="00831EAF"/>
    <w:rsid w:val="00871097"/>
    <w:rsid w:val="00891B1B"/>
    <w:rsid w:val="00896089"/>
    <w:rsid w:val="008B54E2"/>
    <w:rsid w:val="008B5989"/>
    <w:rsid w:val="008E4C39"/>
    <w:rsid w:val="008E715D"/>
    <w:rsid w:val="008F448A"/>
    <w:rsid w:val="008F7603"/>
    <w:rsid w:val="00916378"/>
    <w:rsid w:val="00917B8E"/>
    <w:rsid w:val="009328D1"/>
    <w:rsid w:val="00934FAD"/>
    <w:rsid w:val="009A3150"/>
    <w:rsid w:val="009A48C0"/>
    <w:rsid w:val="009B653D"/>
    <w:rsid w:val="009C15ED"/>
    <w:rsid w:val="009D3587"/>
    <w:rsid w:val="009D7A7C"/>
    <w:rsid w:val="009E056B"/>
    <w:rsid w:val="009E0B6E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A6617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19D4"/>
    <w:rsid w:val="00C75B6D"/>
    <w:rsid w:val="00C93186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1B62"/>
    <w:rsid w:val="00F437B5"/>
    <w:rsid w:val="00F5771C"/>
    <w:rsid w:val="00F63BFE"/>
    <w:rsid w:val="00F6487E"/>
    <w:rsid w:val="00F842D5"/>
    <w:rsid w:val="00FA1367"/>
    <w:rsid w:val="00FA7E73"/>
    <w:rsid w:val="00FB1D50"/>
    <w:rsid w:val="00FB2F02"/>
    <w:rsid w:val="00FF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0467-E236-4C22-8DF3-18DAC931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2018-11-24T18:15:00Z</cp:lastPrinted>
  <dcterms:created xsi:type="dcterms:W3CDTF">2018-11-30T18:45:00Z</dcterms:created>
  <dcterms:modified xsi:type="dcterms:W3CDTF">2018-11-30T18:54:00Z</dcterms:modified>
</cp:coreProperties>
</file>