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CAB7" w14:textId="4D3105FD" w:rsidR="00FB2D9B" w:rsidRDefault="00000000">
      <w:pP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Расписание служб в период с 3</w:t>
      </w:r>
      <w:r w:rsidR="00921AF7">
        <w:rPr>
          <w:b/>
          <w:sz w:val="52"/>
          <w:szCs w:val="52"/>
          <w:u w:val="single"/>
        </w:rPr>
        <w:t>0</w:t>
      </w:r>
      <w:r>
        <w:rPr>
          <w:b/>
          <w:sz w:val="52"/>
          <w:szCs w:val="52"/>
          <w:u w:val="single"/>
        </w:rPr>
        <w:t xml:space="preserve">-го </w:t>
      </w:r>
      <w:r w:rsidR="00921AF7">
        <w:rPr>
          <w:b/>
          <w:sz w:val="52"/>
          <w:szCs w:val="52"/>
          <w:u w:val="single"/>
        </w:rPr>
        <w:t xml:space="preserve">октября </w:t>
      </w:r>
      <w:r>
        <w:rPr>
          <w:b/>
          <w:sz w:val="52"/>
          <w:szCs w:val="52"/>
          <w:u w:val="single"/>
        </w:rPr>
        <w:t xml:space="preserve">по </w:t>
      </w:r>
      <w:r w:rsidR="00921AF7">
        <w:rPr>
          <w:b/>
          <w:sz w:val="52"/>
          <w:szCs w:val="52"/>
          <w:u w:val="single"/>
        </w:rPr>
        <w:t>5</w:t>
      </w:r>
      <w:r>
        <w:rPr>
          <w:b/>
          <w:sz w:val="52"/>
          <w:szCs w:val="52"/>
          <w:u w:val="single"/>
        </w:rPr>
        <w:t xml:space="preserve">-е </w:t>
      </w:r>
      <w:r w:rsidR="00921AF7">
        <w:rPr>
          <w:b/>
          <w:sz w:val="52"/>
          <w:szCs w:val="52"/>
          <w:u w:val="single"/>
        </w:rPr>
        <w:t>но</w:t>
      </w:r>
      <w:r>
        <w:rPr>
          <w:b/>
          <w:sz w:val="52"/>
          <w:szCs w:val="52"/>
          <w:u w:val="single"/>
        </w:rPr>
        <w:t>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848"/>
        <w:gridCol w:w="1593"/>
      </w:tblGrid>
      <w:tr w:rsidR="00FB2D9B" w14:paraId="70017DCF" w14:textId="77777777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7EC910" w14:textId="77777777" w:rsidR="00FB2D9B" w:rsidRDefault="00000000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F44AF3" w14:textId="77777777" w:rsidR="00FB2D9B" w:rsidRDefault="00000000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EC0179" w14:textId="77777777" w:rsidR="00FB2D9B" w:rsidRDefault="00000000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Время</w:t>
            </w:r>
          </w:p>
        </w:tc>
      </w:tr>
      <w:tr w:rsidR="00921AF7" w14:paraId="219EBF37" w14:textId="77777777" w:rsidTr="00921AF7">
        <w:trPr>
          <w:trHeight w:hRule="exact" w:val="2033"/>
        </w:trPr>
        <w:tc>
          <w:tcPr>
            <w:tcW w:w="3727" w:type="dxa"/>
            <w:shd w:val="clear" w:color="auto" w:fill="FFFFFF"/>
            <w:vAlign w:val="center"/>
          </w:tcPr>
          <w:p w14:paraId="674FC73E" w14:textId="77777777" w:rsidR="00921AF7" w:rsidRDefault="00921AF7" w:rsidP="00C673F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 октября понедельник</w:t>
            </w:r>
          </w:p>
          <w:p w14:paraId="7A9B8ED4" w14:textId="77777777" w:rsidR="00921AF7" w:rsidRDefault="00921AF7" w:rsidP="00C673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DFF6020" w14:textId="46A4E337" w:rsidR="00921AF7" w:rsidRPr="00921AF7" w:rsidRDefault="00921AF7" w:rsidP="00921AF7">
            <w:pPr>
              <w:spacing w:after="0" w:line="192" w:lineRule="auto"/>
              <w:jc w:val="center"/>
              <w:rPr>
                <w:sz w:val="40"/>
                <w:szCs w:val="40"/>
              </w:rPr>
            </w:pPr>
            <w:r w:rsidRPr="00921AF7">
              <w:rPr>
                <w:b/>
                <w:sz w:val="72"/>
                <w:szCs w:val="72"/>
              </w:rPr>
              <w:t>П А Н И Х И Д А</w:t>
            </w:r>
            <w:r w:rsidRPr="00921AF7">
              <w:rPr>
                <w:b/>
                <w:sz w:val="72"/>
                <w:szCs w:val="72"/>
              </w:rPr>
              <w:br/>
            </w:r>
            <w:r w:rsidRPr="00921AF7">
              <w:rPr>
                <w:rFonts w:ascii="Arial" w:eastAsia="SimSun" w:hAnsi="Arial" w:cs="Arial"/>
                <w:b/>
                <w:bCs/>
                <w:sz w:val="40"/>
                <w:szCs w:val="40"/>
                <w:shd w:val="clear" w:color="auto" w:fill="FFFFFF"/>
                <w:lang w:eastAsia="zh-CN" w:bidi="ar"/>
              </w:rPr>
              <w:t>Поминовение всех православных христиан, безвинно богоборцами убиенных или безвинно пребывавших в заключении</w:t>
            </w:r>
          </w:p>
          <w:p w14:paraId="39176552" w14:textId="77777777" w:rsidR="00921AF7" w:rsidRDefault="00921AF7" w:rsidP="00C673F6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196CF62" w14:textId="77777777" w:rsidR="00921AF7" w:rsidRDefault="00921AF7" w:rsidP="00C673F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 w:rsidR="00FB2D9B" w14:paraId="68214078" w14:textId="77777777" w:rsidTr="00921AF7">
        <w:trPr>
          <w:trHeight w:hRule="exact" w:val="1967"/>
        </w:trPr>
        <w:tc>
          <w:tcPr>
            <w:tcW w:w="3727" w:type="dxa"/>
            <w:shd w:val="clear" w:color="auto" w:fill="FFFFFF"/>
            <w:vAlign w:val="center"/>
          </w:tcPr>
          <w:p w14:paraId="04445BE6" w14:textId="41C9DBA6" w:rsidR="00FB2D9B" w:rsidRDefault="00921AF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000000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н</w:t>
            </w:r>
            <w:r w:rsidR="00000000">
              <w:rPr>
                <w:b/>
                <w:sz w:val="48"/>
                <w:szCs w:val="48"/>
              </w:rPr>
              <w:t>оября пятница</w:t>
            </w:r>
          </w:p>
          <w:p w14:paraId="4D863708" w14:textId="77777777" w:rsidR="00FB2D9B" w:rsidRDefault="00FB2D9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0FA1BC1" w14:textId="77777777" w:rsidR="00FB2D9B" w:rsidRDefault="00000000"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rFonts w:cs="Arial"/>
                <w:b/>
                <w:sz w:val="40"/>
                <w:szCs w:val="40"/>
              </w:rPr>
              <w:t>Вечерня, утреня, исповедь</w:t>
            </w:r>
          </w:p>
          <w:p w14:paraId="06077988" w14:textId="3D2059AD" w:rsidR="00FB2D9B" w:rsidRPr="00921AF7" w:rsidRDefault="00921AF7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921AF7">
              <w:rPr>
                <w:b/>
                <w:sz w:val="72"/>
                <w:szCs w:val="72"/>
              </w:rPr>
              <w:t>Празднование в честь Казанской иконы Богородицы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7CE15A5" w14:textId="77777777" w:rsidR="00FB2D9B" w:rsidRDefault="0000000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  <w:lang w:val="en-US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FB2D9B" w14:paraId="6D1D7790" w14:textId="77777777" w:rsidTr="00921AF7">
        <w:trPr>
          <w:trHeight w:hRule="exact" w:val="1138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5EB31A27" w14:textId="5A3B1D69" w:rsidR="00FB2D9B" w:rsidRDefault="00921AF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  <w:r w:rsidR="00000000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н</w:t>
            </w:r>
            <w:r w:rsidR="00000000">
              <w:rPr>
                <w:b/>
                <w:sz w:val="56"/>
                <w:szCs w:val="56"/>
              </w:rPr>
              <w:t>оября суббота</w:t>
            </w:r>
          </w:p>
          <w:p w14:paraId="17FF2CDA" w14:textId="77777777" w:rsidR="00FB2D9B" w:rsidRDefault="00FB2D9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3686324" w14:textId="77777777" w:rsidR="00FB2D9B" w:rsidRDefault="00000000"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6B01B8B" w14:textId="77777777" w:rsidR="00FB2D9B" w:rsidRDefault="0000000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  <w:tr w:rsidR="00FB2D9B" w14:paraId="687ADE62" w14:textId="77777777">
        <w:trPr>
          <w:trHeight w:hRule="exact" w:val="613"/>
        </w:trPr>
        <w:tc>
          <w:tcPr>
            <w:tcW w:w="3727" w:type="dxa"/>
            <w:vMerge/>
            <w:shd w:val="clear" w:color="auto" w:fill="FFFFFF"/>
            <w:vAlign w:val="center"/>
          </w:tcPr>
          <w:p w14:paraId="1E80C7E0" w14:textId="77777777" w:rsidR="00FB2D9B" w:rsidRDefault="00FB2D9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D8099E4" w14:textId="2F5D62D0" w:rsidR="00FB2D9B" w:rsidRDefault="00000000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C9E89" w14:textId="77777777" w:rsidR="00FB2D9B" w:rsidRDefault="00000000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32"/>
                <w:szCs w:val="32"/>
              </w:rPr>
              <w:t>после литургии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2D9B" w14:paraId="0314C3FD" w14:textId="77777777">
        <w:trPr>
          <w:trHeight w:hRule="exact" w:val="1861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4CB25607" w14:textId="77777777" w:rsidR="00FB2D9B" w:rsidRDefault="00FB2D9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CDC" w:themeFill="accent2" w:themeFillTint="32"/>
            <w:vAlign w:val="center"/>
          </w:tcPr>
          <w:p w14:paraId="506FA625" w14:textId="26F819DB" w:rsidR="00921AF7" w:rsidRDefault="00000000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:lang w:eastAsia="zh-CN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</w:rPr>
              <w:br/>
            </w:r>
            <w:r w:rsidR="00921AF7">
              <w:rPr>
                <w:rFonts w:cs="Arial"/>
                <w:b/>
                <w:sz w:val="72"/>
                <w:szCs w:val="72"/>
                <w:lang w:eastAsia="zh-CN"/>
              </w:rPr>
              <w:t>Апостола Иакова брата</w:t>
            </w:r>
          </w:p>
          <w:p w14:paraId="709B311E" w14:textId="2C027E7B" w:rsidR="00FB2D9B" w:rsidRDefault="00000000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921AF7">
              <w:rPr>
                <w:rFonts w:cs="Arial"/>
                <w:b/>
                <w:sz w:val="72"/>
                <w:szCs w:val="72"/>
                <w:lang w:eastAsia="zh-CN"/>
              </w:rPr>
              <w:t>Господн</w:t>
            </w:r>
            <w:r w:rsidR="00921AF7">
              <w:rPr>
                <w:rFonts w:cs="Arial"/>
                <w:b/>
                <w:sz w:val="72"/>
                <w:szCs w:val="72"/>
                <w:lang w:eastAsia="zh-CN"/>
              </w:rPr>
              <w:t>я</w:t>
            </w:r>
          </w:p>
          <w:p w14:paraId="0CB83F4B" w14:textId="77777777" w:rsidR="00FB2D9B" w:rsidRDefault="00FB2D9B">
            <w:pPr>
              <w:spacing w:after="0" w:line="192" w:lineRule="auto"/>
              <w:jc w:val="center"/>
            </w:pP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360C93C" w14:textId="77777777" w:rsidR="00FB2D9B" w:rsidRDefault="0000000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FB2D9B" w14:paraId="35BFB4AC" w14:textId="77777777">
        <w:trPr>
          <w:trHeight w:hRule="exact" w:val="57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4EAF756F" w14:textId="4C0351F1" w:rsidR="00FB2D9B" w:rsidRDefault="00921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5</w:t>
            </w:r>
            <w:r w:rsidR="00000000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н</w:t>
            </w:r>
            <w:r w:rsidR="00000000">
              <w:rPr>
                <w:b/>
                <w:sz w:val="56"/>
                <w:szCs w:val="56"/>
              </w:rPr>
              <w:t>оября</w:t>
            </w:r>
            <w:r w:rsidR="00000000">
              <w:rPr>
                <w:b/>
                <w:sz w:val="28"/>
                <w:szCs w:val="28"/>
              </w:rPr>
              <w:t xml:space="preserve"> </w:t>
            </w:r>
            <w:r w:rsidR="00000000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C3909D4" w14:textId="77777777" w:rsidR="00FB2D9B" w:rsidRDefault="00000000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33AE713" w14:textId="77777777" w:rsidR="00FB2D9B" w:rsidRDefault="00000000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8:00</w:t>
            </w:r>
          </w:p>
        </w:tc>
      </w:tr>
      <w:tr w:rsidR="00FB2D9B" w14:paraId="708947EE" w14:textId="77777777">
        <w:trPr>
          <w:trHeight w:hRule="exact" w:val="1070"/>
        </w:trPr>
        <w:tc>
          <w:tcPr>
            <w:tcW w:w="3727" w:type="dxa"/>
            <w:vMerge/>
            <w:shd w:val="clear" w:color="auto" w:fill="FFFFFF"/>
            <w:vAlign w:val="center"/>
          </w:tcPr>
          <w:p w14:paraId="1682EC33" w14:textId="77777777" w:rsidR="00FB2D9B" w:rsidRDefault="00FB2D9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CDC" w:themeFill="accent2" w:themeFillTint="32"/>
            <w:vAlign w:val="center"/>
          </w:tcPr>
          <w:p w14:paraId="37AC1F78" w14:textId="77777777" w:rsidR="00FB2D9B" w:rsidRDefault="0000000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140083F" w14:textId="77777777" w:rsidR="00FB2D9B" w:rsidRDefault="0000000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09916458" w14:textId="77777777" w:rsidR="00FB2D9B" w:rsidRDefault="00FB2D9B">
      <w:pPr>
        <w:rPr>
          <w:sz w:val="2"/>
          <w:szCs w:val="2"/>
        </w:rPr>
      </w:pPr>
    </w:p>
    <w:sectPr w:rsidR="00FB2D9B">
      <w:pgSz w:w="16838" w:h="11906" w:orient="landscape"/>
      <w:pgMar w:top="567" w:right="1134" w:bottom="426" w:left="993" w:header="709" w:footer="709" w:gutter="0"/>
      <w:pgBorders w:offsetFrom="page">
        <w:top w:val="doubleD" w:sz="18" w:space="10" w:color="F48B18"/>
        <w:left w:val="doubleD" w:sz="18" w:space="10" w:color="F48B18"/>
        <w:bottom w:val="doubleD" w:sz="18" w:space="10" w:color="F48B18"/>
        <w:right w:val="doubleD" w:sz="18" w:space="10" w:color="F48B1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E15A" w14:textId="77777777" w:rsidR="005F0BB7" w:rsidRDefault="005F0BB7">
      <w:pPr>
        <w:spacing w:line="240" w:lineRule="auto"/>
      </w:pPr>
      <w:r>
        <w:separator/>
      </w:r>
    </w:p>
  </w:endnote>
  <w:endnote w:type="continuationSeparator" w:id="0">
    <w:p w14:paraId="3D2E13C9" w14:textId="77777777" w:rsidR="005F0BB7" w:rsidRDefault="005F0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959" w14:textId="77777777" w:rsidR="005F0BB7" w:rsidRDefault="005F0BB7">
      <w:pPr>
        <w:spacing w:after="0"/>
      </w:pPr>
      <w:r>
        <w:separator/>
      </w:r>
    </w:p>
  </w:footnote>
  <w:footnote w:type="continuationSeparator" w:id="0">
    <w:p w14:paraId="794BABE4" w14:textId="77777777" w:rsidR="005F0BB7" w:rsidRDefault="005F0B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FDBF533C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E2923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0BB7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97E5D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21AF7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64AE8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77B07"/>
    <w:rsid w:val="00F842D5"/>
    <w:rsid w:val="00FA1367"/>
    <w:rsid w:val="00FA7E73"/>
    <w:rsid w:val="00FB2D9B"/>
    <w:rsid w:val="09257910"/>
    <w:rsid w:val="1905007C"/>
    <w:rsid w:val="57EBD84E"/>
    <w:rsid w:val="75F79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F6660"/>
  <w15:docId w15:val="{4B4C7F8D-7E64-4495-8FA3-E63B779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Subtitle"/>
    <w:basedOn w:val="a"/>
    <w:next w:val="a"/>
    <w:link w:val="a9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a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next w:val="a"/>
    <w:link w:val="ac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d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c">
    <w:name w:val="Заголовок Знак"/>
    <w:basedOn w:val="a0"/>
    <w:link w:val="ab"/>
    <w:uiPriority w:val="99"/>
    <w:locked/>
    <w:rPr>
      <w:rFonts w:cs="Times New Roman"/>
      <w:smallCaps/>
      <w:sz w:val="52"/>
      <w:szCs w:val="52"/>
    </w:rPr>
  </w:style>
  <w:style w:type="character" w:customStyle="1" w:styleId="a9">
    <w:name w:val="Подзаголовок Знак"/>
    <w:basedOn w:val="a0"/>
    <w:link w:val="a8"/>
    <w:uiPriority w:val="99"/>
    <w:qFormat/>
    <w:locked/>
    <w:rPr>
      <w:rFonts w:cs="Times New Roman"/>
      <w:i/>
      <w:iCs/>
      <w:smallCaps/>
      <w:spacing w:val="10"/>
      <w:sz w:val="28"/>
      <w:szCs w:val="28"/>
    </w:rPr>
  </w:style>
  <w:style w:type="paragraph" w:styleId="ae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qFormat/>
    <w:locked/>
    <w:rPr>
      <w:rFonts w:cs="Times New Roman"/>
      <w:i/>
      <w:iCs/>
    </w:rPr>
  </w:style>
  <w:style w:type="paragraph" w:styleId="af">
    <w:name w:val="Intense Quote"/>
    <w:basedOn w:val="a"/>
    <w:next w:val="a"/>
    <w:link w:val="af0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0">
    <w:name w:val="Выделенная цитата Знак"/>
    <w:basedOn w:val="a0"/>
    <w:link w:val="af"/>
    <w:uiPriority w:val="99"/>
    <w:qFormat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  <w:qFormat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 Okkamov</cp:lastModifiedBy>
  <cp:revision>2</cp:revision>
  <cp:lastPrinted>2023-10-22T00:24:00Z</cp:lastPrinted>
  <dcterms:created xsi:type="dcterms:W3CDTF">2023-10-29T00:50:00Z</dcterms:created>
  <dcterms:modified xsi:type="dcterms:W3CDTF">2023-10-29T00:50:00Z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BDA06D1C88C041C1A74ED908EAFAA9CE_13</vt:lpwstr>
  </property>
</Properties>
</file>