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A55BE0" w:rsidRDefault="000A57CB" w:rsidP="00EF779C">
      <w:pPr>
        <w:spacing w:after="0" w:line="240" w:lineRule="auto"/>
        <w:jc w:val="center"/>
        <w:rPr>
          <w:b/>
          <w:sz w:val="52"/>
          <w:szCs w:val="52"/>
        </w:rPr>
      </w:pPr>
      <w:r w:rsidRPr="00A55BE0">
        <w:rPr>
          <w:b/>
          <w:sz w:val="52"/>
          <w:szCs w:val="52"/>
        </w:rPr>
        <w:t>Расписание служб в период с</w:t>
      </w:r>
      <w:r w:rsidR="0098275E" w:rsidRPr="00A55BE0">
        <w:rPr>
          <w:b/>
          <w:sz w:val="52"/>
          <w:szCs w:val="52"/>
        </w:rPr>
        <w:t xml:space="preserve"> </w:t>
      </w:r>
      <w:r w:rsidR="00625AEA">
        <w:rPr>
          <w:b/>
          <w:sz w:val="52"/>
          <w:szCs w:val="52"/>
        </w:rPr>
        <w:t>9</w:t>
      </w:r>
      <w:r w:rsidR="002E2153" w:rsidRPr="00A55BE0">
        <w:rPr>
          <w:b/>
          <w:sz w:val="52"/>
          <w:szCs w:val="52"/>
        </w:rPr>
        <w:t xml:space="preserve"> </w:t>
      </w:r>
      <w:r w:rsidR="00625AEA">
        <w:rPr>
          <w:b/>
          <w:sz w:val="52"/>
          <w:szCs w:val="52"/>
        </w:rPr>
        <w:t>по 1</w:t>
      </w:r>
      <w:r w:rsidR="00C107D4">
        <w:rPr>
          <w:b/>
          <w:sz w:val="52"/>
          <w:szCs w:val="52"/>
        </w:rPr>
        <w:t>5</w:t>
      </w:r>
      <w:r w:rsidR="00625AEA">
        <w:rPr>
          <w:b/>
          <w:sz w:val="52"/>
          <w:szCs w:val="52"/>
        </w:rPr>
        <w:t xml:space="preserve"> </w:t>
      </w:r>
      <w:r w:rsidR="00C107D4">
        <w:rPr>
          <w:b/>
          <w:sz w:val="52"/>
          <w:szCs w:val="52"/>
        </w:rPr>
        <w:t>сентября</w:t>
      </w:r>
    </w:p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9B3B60" w:rsidTr="009B3B60">
        <w:trPr>
          <w:trHeight w:hRule="exact" w:val="519"/>
        </w:trPr>
        <w:tc>
          <w:tcPr>
            <w:tcW w:w="2836" w:type="dxa"/>
            <w:tcBorders>
              <w:bottom w:val="single" w:sz="4" w:space="0" w:color="17365D"/>
            </w:tcBorders>
            <w:shd w:val="clear" w:color="auto" w:fill="006C31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/>
            </w:tcBorders>
            <w:shd w:val="clear" w:color="auto" w:fill="006C31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006C31"/>
            <w:vAlign w:val="center"/>
          </w:tcPr>
          <w:p w:rsidR="0093370C" w:rsidRPr="009B3B60" w:rsidRDefault="0093370C" w:rsidP="008E4C39">
            <w:pPr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</w:tbl>
    <w:tbl>
      <w:tblPr>
        <w:tblStyle w:val="af3"/>
        <w:tblW w:w="15168" w:type="dxa"/>
        <w:tblInd w:w="-34" w:type="dxa"/>
        <w:tblLayout w:type="fixed"/>
        <w:tblLook w:val="04A0"/>
      </w:tblPr>
      <w:tblGrid>
        <w:gridCol w:w="2836"/>
        <w:gridCol w:w="11056"/>
        <w:gridCol w:w="1276"/>
      </w:tblGrid>
      <w:tr w:rsidR="00C107D4" w:rsidRPr="00247A5C" w:rsidTr="00C107D4">
        <w:trPr>
          <w:trHeight w:hRule="exact" w:val="668"/>
        </w:trPr>
        <w:tc>
          <w:tcPr>
            <w:tcW w:w="2836" w:type="dxa"/>
            <w:shd w:val="clear" w:color="auto" w:fill="FFFFFF" w:themeFill="background1"/>
            <w:vAlign w:val="center"/>
          </w:tcPr>
          <w:p w:rsidR="00C107D4" w:rsidRPr="008E1979" w:rsidRDefault="00C107D4" w:rsidP="00C107D4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сентября</w:t>
            </w:r>
            <w:r>
              <w:rPr>
                <w:b/>
                <w:sz w:val="32"/>
                <w:szCs w:val="32"/>
              </w:rPr>
              <w:t xml:space="preserve"> понед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7D4" w:rsidRPr="00B233DB" w:rsidRDefault="00C107D4" w:rsidP="00C107D4">
            <w:pPr>
              <w:spacing w:after="0" w:line="192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>
              <w:rPr>
                <w:b/>
                <w:color w:val="000000" w:themeColor="text1"/>
                <w:sz w:val="56"/>
                <w:szCs w:val="56"/>
              </w:rPr>
              <w:t>Молебен</w:t>
            </w:r>
            <w:r w:rsidRPr="00B233DB">
              <w:rPr>
                <w:b/>
                <w:color w:val="000000" w:themeColor="text1"/>
                <w:sz w:val="56"/>
                <w:szCs w:val="56"/>
              </w:rPr>
              <w:t xml:space="preserve"> Святому 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C107D4" w:rsidRPr="00B233DB" w:rsidRDefault="00C107D4" w:rsidP="00C265F6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</w:tbl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/>
      </w:tblPr>
      <w:tblGrid>
        <w:gridCol w:w="2836"/>
        <w:gridCol w:w="11056"/>
        <w:gridCol w:w="1276"/>
      </w:tblGrid>
      <w:tr w:rsidR="00625AEA" w:rsidRPr="009B3B60" w:rsidTr="00C107D4">
        <w:trPr>
          <w:trHeight w:hRule="exact" w:val="3114"/>
        </w:trPr>
        <w:tc>
          <w:tcPr>
            <w:tcW w:w="2836" w:type="dxa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C107D4" w:rsidP="00E367C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10 сентября вторник</w:t>
            </w:r>
          </w:p>
        </w:tc>
        <w:tc>
          <w:tcPr>
            <w:tcW w:w="11056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:rsidR="00625AEA" w:rsidRPr="009B3B60" w:rsidRDefault="00625AEA" w:rsidP="00E367CF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625AEA" w:rsidRPr="009B3B60" w:rsidRDefault="00C107D4" w:rsidP="00E367CF">
            <w:pPr>
              <w:spacing w:line="192" w:lineRule="auto"/>
              <w:jc w:val="center"/>
              <w:rPr>
                <w:b/>
                <w:sz w:val="84"/>
                <w:szCs w:val="84"/>
              </w:rPr>
            </w:pPr>
            <w:r>
              <w:rPr>
                <w:b/>
                <w:color w:val="000000" w:themeColor="text1"/>
                <w:sz w:val="96"/>
                <w:szCs w:val="96"/>
              </w:rPr>
              <w:t>Усекновение главы</w:t>
            </w:r>
            <w:r w:rsidRPr="003F2D06">
              <w:rPr>
                <w:b/>
                <w:color w:val="000000" w:themeColor="text1"/>
                <w:sz w:val="96"/>
                <w:szCs w:val="96"/>
              </w:rPr>
              <w:t xml:space="preserve"> Пророка Предтечи и Крестителя Иоанна</w:t>
            </w:r>
          </w:p>
        </w:tc>
        <w:tc>
          <w:tcPr>
            <w:tcW w:w="1276" w:type="dxa"/>
            <w:tcBorders>
              <w:bottom w:val="single" w:sz="12" w:space="0" w:color="17365D"/>
            </w:tcBorders>
            <w:shd w:val="clear" w:color="auto" w:fill="E5B8B7" w:themeFill="accent2" w:themeFillTint="66"/>
            <w:vAlign w:val="center"/>
          </w:tcPr>
          <w:p w:rsidR="00625AEA" w:rsidRPr="009B3B60" w:rsidRDefault="00625AEA" w:rsidP="00E367CF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625AEA" w:rsidRPr="009B3B60" w:rsidTr="00C107D4">
        <w:trPr>
          <w:trHeight w:hRule="exact" w:val="992"/>
        </w:trPr>
        <w:tc>
          <w:tcPr>
            <w:tcW w:w="2836" w:type="dxa"/>
            <w:shd w:val="clear" w:color="auto" w:fill="auto"/>
            <w:vAlign w:val="center"/>
          </w:tcPr>
          <w:p w:rsidR="00625AEA" w:rsidRPr="009B3B60" w:rsidRDefault="00C107D4" w:rsidP="00C107D4">
            <w:pPr>
              <w:spacing w:line="192" w:lineRule="auto"/>
              <w:jc w:val="center"/>
            </w:pPr>
            <w:r w:rsidRPr="00C107D4">
              <w:rPr>
                <w:b/>
                <w:sz w:val="44"/>
                <w:szCs w:val="44"/>
              </w:rPr>
              <w:t>11 сентября</w:t>
            </w:r>
            <w:r>
              <w:rPr>
                <w:b/>
                <w:sz w:val="44"/>
                <w:szCs w:val="44"/>
              </w:rPr>
              <w:t xml:space="preserve"> среда</w:t>
            </w:r>
          </w:p>
        </w:tc>
        <w:tc>
          <w:tcPr>
            <w:tcW w:w="11056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625AEA" w:rsidRPr="009B3B60" w:rsidRDefault="00625AEA" w:rsidP="00C107D4">
            <w:pPr>
              <w:spacing w:after="0" w:line="192" w:lineRule="auto"/>
              <w:jc w:val="center"/>
              <w:rPr>
                <w:b/>
                <w:sz w:val="96"/>
                <w:szCs w:val="96"/>
              </w:rPr>
            </w:pPr>
            <w:r w:rsidRPr="009B3B60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5B8B7" w:themeFill="accent2" w:themeFillTint="66"/>
            <w:vAlign w:val="center"/>
          </w:tcPr>
          <w:p w:rsidR="00625AEA" w:rsidRPr="009B3B60" w:rsidRDefault="00C107D4" w:rsidP="00E367CF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="00625AEA" w:rsidRPr="009B3B60">
              <w:rPr>
                <w:b/>
                <w:sz w:val="56"/>
                <w:szCs w:val="56"/>
              </w:rPr>
              <w:t>:00</w:t>
            </w:r>
          </w:p>
        </w:tc>
      </w:tr>
      <w:tr w:rsidR="00625AEA" w:rsidRPr="009B3B60" w:rsidTr="00625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75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625AEA" w:rsidRPr="009B3B60" w:rsidRDefault="00625AEA" w:rsidP="00C107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C107D4">
              <w:rPr>
                <w:b/>
                <w:sz w:val="44"/>
                <w:szCs w:val="44"/>
              </w:rPr>
              <w:t>4</w:t>
            </w:r>
            <w:r w:rsidRPr="009B3B60">
              <w:rPr>
                <w:b/>
                <w:sz w:val="44"/>
                <w:szCs w:val="44"/>
              </w:rPr>
              <w:t xml:space="preserve"> </w:t>
            </w:r>
            <w:r w:rsidR="00C107D4">
              <w:rPr>
                <w:b/>
                <w:sz w:val="44"/>
                <w:szCs w:val="44"/>
              </w:rPr>
              <w:t>сентября</w:t>
            </w:r>
            <w:r w:rsidRPr="009B3B60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4" w:space="0" w:color="000000"/>
            </w:tcBorders>
            <w:shd w:val="clear" w:color="auto" w:fill="FFFFFF"/>
          </w:tcPr>
          <w:p w:rsidR="00625AEA" w:rsidRPr="009B3B60" w:rsidRDefault="00625AEA" w:rsidP="009B3B60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П А Н И Х И Д 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625AEA" w:rsidRPr="009B3B60" w:rsidRDefault="00C107D4" w:rsidP="009B3B6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="00625AEA"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625AEA" w:rsidRPr="009B3B60" w:rsidTr="00C107D4">
        <w:trPr>
          <w:trHeight w:hRule="exact" w:val="2234"/>
        </w:trPr>
        <w:tc>
          <w:tcPr>
            <w:tcW w:w="2836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625AEA" w:rsidP="009B3B6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/>
            </w:tcBorders>
            <w:shd w:val="clear" w:color="auto" w:fill="92D050"/>
            <w:vAlign w:val="center"/>
          </w:tcPr>
          <w:p w:rsidR="00625AEA" w:rsidRPr="009B3B60" w:rsidRDefault="00625AEA" w:rsidP="00625AEA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625AEA" w:rsidRPr="009B3B60" w:rsidRDefault="00C107D4" w:rsidP="00625AEA">
            <w:pPr>
              <w:spacing w:line="192" w:lineRule="auto"/>
              <w:jc w:val="center"/>
              <w:rPr>
                <w:b/>
                <w:sz w:val="84"/>
                <w:szCs w:val="84"/>
              </w:rPr>
            </w:pPr>
            <w:r>
              <w:rPr>
                <w:b/>
                <w:sz w:val="84"/>
                <w:szCs w:val="84"/>
              </w:rPr>
              <w:t>Прп. Антония и Феодосия печерских</w:t>
            </w:r>
          </w:p>
        </w:tc>
        <w:tc>
          <w:tcPr>
            <w:tcW w:w="1276" w:type="dxa"/>
            <w:tcBorders>
              <w:bottom w:val="single" w:sz="12" w:space="0" w:color="17365D"/>
            </w:tcBorders>
            <w:shd w:val="clear" w:color="auto" w:fill="92D050"/>
            <w:vAlign w:val="center"/>
          </w:tcPr>
          <w:p w:rsidR="00625AEA" w:rsidRPr="009B3B60" w:rsidRDefault="00625AEA" w:rsidP="009B3B60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625AEA" w:rsidRPr="009B3B60" w:rsidTr="00C107D4">
        <w:trPr>
          <w:trHeight w:hRule="exact" w:val="652"/>
        </w:trPr>
        <w:tc>
          <w:tcPr>
            <w:tcW w:w="2836" w:type="dxa"/>
            <w:vMerge w:val="restart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625AEA" w:rsidP="00C107D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C107D4">
              <w:rPr>
                <w:b/>
                <w:sz w:val="44"/>
                <w:szCs w:val="44"/>
              </w:rPr>
              <w:t>5</w:t>
            </w:r>
            <w:r w:rsidRPr="009B3B60">
              <w:rPr>
                <w:b/>
                <w:sz w:val="44"/>
                <w:szCs w:val="44"/>
              </w:rPr>
              <w:t xml:space="preserve"> </w:t>
            </w:r>
            <w:r w:rsidR="00C107D4">
              <w:rPr>
                <w:b/>
                <w:sz w:val="44"/>
                <w:szCs w:val="44"/>
              </w:rPr>
              <w:t>сентября</w:t>
            </w:r>
            <w:r w:rsidRPr="009B3B60">
              <w:rPr>
                <w:b/>
                <w:sz w:val="32"/>
                <w:szCs w:val="32"/>
              </w:rPr>
              <w:t xml:space="preserve"> </w:t>
            </w:r>
            <w:r w:rsidRPr="009B3B60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9B3B60" w:rsidRDefault="00625AEA" w:rsidP="009B3B60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9B3B60"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625AEA" w:rsidRPr="00C107D4" w:rsidRDefault="00C107D4" w:rsidP="009B3B60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C107D4">
              <w:rPr>
                <w:b/>
                <w:sz w:val="44"/>
                <w:szCs w:val="44"/>
                <w:u w:val="single"/>
              </w:rPr>
              <w:t>7</w:t>
            </w:r>
            <w:r w:rsidR="00625AEA" w:rsidRPr="00C107D4">
              <w:rPr>
                <w:b/>
                <w:sz w:val="44"/>
                <w:szCs w:val="44"/>
                <w:u w:val="single"/>
              </w:rPr>
              <w:t>:00</w:t>
            </w:r>
          </w:p>
        </w:tc>
      </w:tr>
      <w:tr w:rsidR="00625AEA" w:rsidRPr="009B3B60" w:rsidTr="00C107D4">
        <w:trPr>
          <w:trHeight w:hRule="exact" w:val="1124"/>
        </w:trPr>
        <w:tc>
          <w:tcPr>
            <w:tcW w:w="2836" w:type="dxa"/>
            <w:vMerge/>
            <w:shd w:val="clear" w:color="auto" w:fill="auto"/>
            <w:vAlign w:val="center"/>
          </w:tcPr>
          <w:p w:rsidR="00625AEA" w:rsidRPr="009B3B60" w:rsidRDefault="00625AEA" w:rsidP="0089589C"/>
        </w:tc>
        <w:tc>
          <w:tcPr>
            <w:tcW w:w="11056" w:type="dxa"/>
            <w:tcBorders>
              <w:bottom w:val="single" w:sz="4" w:space="0" w:color="000000"/>
            </w:tcBorders>
            <w:shd w:val="clear" w:color="auto" w:fill="92D050"/>
          </w:tcPr>
          <w:p w:rsidR="00625AEA" w:rsidRPr="009B3B60" w:rsidRDefault="00625AEA" w:rsidP="009B3B60">
            <w:pPr>
              <w:spacing w:after="0" w:line="240" w:lineRule="auto"/>
              <w:jc w:val="center"/>
              <w:rPr>
                <w:b/>
                <w:sz w:val="96"/>
                <w:szCs w:val="96"/>
              </w:rPr>
            </w:pPr>
            <w:r w:rsidRPr="009B3B60"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625AEA" w:rsidRPr="00C107D4" w:rsidRDefault="00C107D4" w:rsidP="009B3B60">
            <w:pPr>
              <w:jc w:val="center"/>
              <w:rPr>
                <w:sz w:val="58"/>
                <w:szCs w:val="58"/>
                <w:u w:val="single"/>
              </w:rPr>
            </w:pPr>
            <w:r w:rsidRPr="00C107D4">
              <w:rPr>
                <w:b/>
                <w:sz w:val="58"/>
                <w:szCs w:val="58"/>
                <w:u w:val="single"/>
              </w:rPr>
              <w:t>8</w:t>
            </w:r>
            <w:r w:rsidR="00625AEA" w:rsidRPr="00C107D4">
              <w:rPr>
                <w:b/>
                <w:sz w:val="58"/>
                <w:szCs w:val="58"/>
                <w:u w:val="single"/>
              </w:rPr>
              <w:t>:00</w:t>
            </w:r>
          </w:p>
        </w:tc>
      </w:tr>
    </w:tbl>
    <w:p w:rsidR="00051922" w:rsidRPr="00051922" w:rsidRDefault="00051922" w:rsidP="00CC155C">
      <w:pPr>
        <w:shd w:val="clear" w:color="auto" w:fill="FFFFFF"/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89589C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006C31"/>
        <w:left w:val="flowersModern1" w:sz="16" w:space="24" w:color="006C31"/>
        <w:bottom w:val="flowersModern1" w:sz="16" w:space="16" w:color="006C31"/>
        <w:right w:val="flowersModern1" w:sz="16" w:space="24" w:color="006C3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606" w:rsidRDefault="00A05606" w:rsidP="0034657F">
      <w:pPr>
        <w:spacing w:after="0" w:line="240" w:lineRule="auto"/>
      </w:pPr>
      <w:r>
        <w:separator/>
      </w:r>
    </w:p>
  </w:endnote>
  <w:endnote w:type="continuationSeparator" w:id="0">
    <w:p w:rsidR="00A05606" w:rsidRDefault="00A05606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606" w:rsidRDefault="00A05606" w:rsidP="0034657F">
      <w:pPr>
        <w:spacing w:after="0" w:line="240" w:lineRule="auto"/>
      </w:pPr>
      <w:r>
        <w:separator/>
      </w:r>
    </w:p>
  </w:footnote>
  <w:footnote w:type="continuationSeparator" w:id="0">
    <w:p w:rsidR="00A05606" w:rsidRDefault="00A05606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35880"/>
    <w:rsid w:val="00836B63"/>
    <w:rsid w:val="0086182B"/>
    <w:rsid w:val="00871097"/>
    <w:rsid w:val="00871775"/>
    <w:rsid w:val="00871FF7"/>
    <w:rsid w:val="00886A78"/>
    <w:rsid w:val="00891B1B"/>
    <w:rsid w:val="0089589C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92D"/>
    <w:rsid w:val="00A05606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852C7"/>
    <w:rsid w:val="00FA28BC"/>
    <w:rsid w:val="00FB4A85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E17027-7027-4C7B-9E78-E9E7BA7E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2019-08-31T17:49:00Z</cp:lastPrinted>
  <dcterms:created xsi:type="dcterms:W3CDTF">2019-08-31T17:36:00Z</dcterms:created>
  <dcterms:modified xsi:type="dcterms:W3CDTF">2019-08-31T18:02:00Z</dcterms:modified>
</cp:coreProperties>
</file>